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073"/>
        <w:gridCol w:w="5634"/>
      </w:tblGrid>
      <w:tr w:rsidR="00122240" w:rsidTr="00122240">
        <w:tc>
          <w:tcPr>
            <w:tcW w:w="4853" w:type="dxa"/>
          </w:tcPr>
          <w:p w:rsidR="00122240" w:rsidRPr="00122240" w:rsidRDefault="00122240" w:rsidP="0012224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2240">
              <w:rPr>
                <w:rFonts w:ascii="Times New Roman" w:hAnsi="Times New Roman" w:cs="Times New Roman"/>
                <w:b/>
                <w:bCs/>
              </w:rPr>
              <w:t>Работа с возражениями</w:t>
            </w:r>
          </w:p>
          <w:p w:rsidR="00122240" w:rsidRPr="00122240" w:rsidRDefault="00122240" w:rsidP="0012224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22240">
              <w:rPr>
                <w:rFonts w:ascii="Times New Roman" w:hAnsi="Times New Roman" w:cs="Times New Roman"/>
                <w:b/>
                <w:bCs/>
              </w:rPr>
              <w:t xml:space="preserve">1. Внимательно выслушайте возражение: </w:t>
            </w:r>
          </w:p>
          <w:p w:rsidR="00122240" w:rsidRPr="00122240" w:rsidRDefault="00122240" w:rsidP="0012224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22240">
              <w:rPr>
                <w:rFonts w:ascii="Times New Roman" w:hAnsi="Times New Roman" w:cs="Times New Roman"/>
              </w:rPr>
              <w:t xml:space="preserve">- дослушайте до конца; </w:t>
            </w:r>
          </w:p>
          <w:p w:rsidR="00122240" w:rsidRPr="00122240" w:rsidRDefault="00122240" w:rsidP="0012224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22240">
              <w:rPr>
                <w:rFonts w:ascii="Times New Roman" w:hAnsi="Times New Roman" w:cs="Times New Roman"/>
              </w:rPr>
              <w:t xml:space="preserve">- не бросайтесь на возражение немедленно; </w:t>
            </w:r>
          </w:p>
          <w:p w:rsidR="00122240" w:rsidRPr="00122240" w:rsidRDefault="00122240" w:rsidP="0012224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22240">
              <w:rPr>
                <w:rFonts w:ascii="Times New Roman" w:hAnsi="Times New Roman" w:cs="Times New Roman"/>
              </w:rPr>
              <w:t xml:space="preserve">- покажите, что то, что сказал собеседник, - важно для вас; </w:t>
            </w:r>
          </w:p>
          <w:p w:rsidR="00122240" w:rsidRPr="00122240" w:rsidRDefault="00122240" w:rsidP="0012224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22240">
              <w:rPr>
                <w:rFonts w:ascii="Times New Roman" w:hAnsi="Times New Roman" w:cs="Times New Roman"/>
              </w:rPr>
              <w:t xml:space="preserve">- не поленитесь повторить возражение фразой типа «Верно ли я понял(а), что...»; </w:t>
            </w:r>
          </w:p>
          <w:p w:rsidR="00122240" w:rsidRPr="00122240" w:rsidRDefault="00122240" w:rsidP="00122240">
            <w:pPr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122240">
              <w:rPr>
                <w:rFonts w:ascii="Times New Roman" w:hAnsi="Times New Roman" w:cs="Times New Roman"/>
              </w:rPr>
              <w:t>получите подтверждение.</w:t>
            </w:r>
          </w:p>
          <w:p w:rsidR="00122240" w:rsidRPr="00122240" w:rsidRDefault="00122240" w:rsidP="0012224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22240">
              <w:rPr>
                <w:rFonts w:ascii="Times New Roman" w:hAnsi="Times New Roman" w:cs="Times New Roman"/>
                <w:b/>
                <w:bCs/>
              </w:rPr>
              <w:t xml:space="preserve">2. Ответьте на возражение: </w:t>
            </w:r>
          </w:p>
          <w:p w:rsidR="00122240" w:rsidRPr="00122240" w:rsidRDefault="00122240" w:rsidP="0012224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22240">
              <w:rPr>
                <w:rFonts w:ascii="Times New Roman" w:hAnsi="Times New Roman" w:cs="Times New Roman"/>
              </w:rPr>
              <w:t xml:space="preserve">- «согласитесь </w:t>
            </w:r>
            <w:proofErr w:type="gramStart"/>
            <w:r w:rsidRPr="00122240">
              <w:rPr>
                <w:rFonts w:ascii="Times New Roman" w:hAnsi="Times New Roman" w:cs="Times New Roman"/>
              </w:rPr>
              <w:t>и...</w:t>
            </w:r>
            <w:proofErr w:type="gramEnd"/>
            <w:r w:rsidRPr="00122240">
              <w:rPr>
                <w:rFonts w:ascii="Times New Roman" w:hAnsi="Times New Roman" w:cs="Times New Roman"/>
              </w:rPr>
              <w:t xml:space="preserve"> опровергните»; </w:t>
            </w:r>
          </w:p>
          <w:p w:rsidR="00122240" w:rsidRPr="00122240" w:rsidRDefault="00122240" w:rsidP="00122240">
            <w:pPr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122240">
              <w:rPr>
                <w:rFonts w:ascii="Times New Roman" w:hAnsi="Times New Roman" w:cs="Times New Roman"/>
              </w:rPr>
              <w:t xml:space="preserve">«согласитесь </w:t>
            </w:r>
            <w:proofErr w:type="gramStart"/>
            <w:r w:rsidRPr="00122240">
              <w:rPr>
                <w:rFonts w:ascii="Times New Roman" w:hAnsi="Times New Roman" w:cs="Times New Roman"/>
              </w:rPr>
              <w:t>и...</w:t>
            </w:r>
            <w:proofErr w:type="gramEnd"/>
            <w:r w:rsidRPr="00122240">
              <w:rPr>
                <w:rFonts w:ascii="Times New Roman" w:hAnsi="Times New Roman" w:cs="Times New Roman"/>
              </w:rPr>
              <w:t xml:space="preserve"> покажите плюсы ситуации, сочетая их с возражениями».</w:t>
            </w:r>
          </w:p>
          <w:p w:rsidR="00122240" w:rsidRPr="00122240" w:rsidRDefault="00122240" w:rsidP="0012224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22240">
              <w:rPr>
                <w:rFonts w:ascii="Times New Roman" w:hAnsi="Times New Roman" w:cs="Times New Roman"/>
                <w:b/>
                <w:bCs/>
              </w:rPr>
              <w:t>Никогда не употребляйте «но» - это раздражитель!</w:t>
            </w:r>
          </w:p>
          <w:p w:rsidR="00122240" w:rsidRPr="00122240" w:rsidRDefault="00122240" w:rsidP="0012224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22240">
              <w:rPr>
                <w:rFonts w:ascii="Times New Roman" w:hAnsi="Times New Roman" w:cs="Times New Roman"/>
                <w:b/>
                <w:bCs/>
              </w:rPr>
              <w:t xml:space="preserve">3. Получите подтверждение, что ответ принят и можно «идти дальше»: </w:t>
            </w:r>
          </w:p>
          <w:p w:rsidR="00122240" w:rsidRPr="00122240" w:rsidRDefault="00122240" w:rsidP="0012224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22240">
              <w:rPr>
                <w:rFonts w:ascii="Times New Roman" w:hAnsi="Times New Roman" w:cs="Times New Roman"/>
              </w:rPr>
              <w:t xml:space="preserve">- «Вы согласны, что...»; </w:t>
            </w:r>
          </w:p>
          <w:p w:rsidR="00122240" w:rsidRPr="00122240" w:rsidRDefault="00122240" w:rsidP="0012224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22240">
              <w:rPr>
                <w:rFonts w:ascii="Times New Roman" w:hAnsi="Times New Roman" w:cs="Times New Roman"/>
              </w:rPr>
              <w:t xml:space="preserve">- «Мы все </w:t>
            </w:r>
            <w:proofErr w:type="gramStart"/>
            <w:r w:rsidRPr="00122240">
              <w:rPr>
                <w:rFonts w:ascii="Times New Roman" w:hAnsi="Times New Roman" w:cs="Times New Roman"/>
              </w:rPr>
              <w:t>понимаем,  что</w:t>
            </w:r>
            <w:proofErr w:type="gramEnd"/>
            <w:r w:rsidRPr="00122240">
              <w:rPr>
                <w:rFonts w:ascii="Times New Roman" w:hAnsi="Times New Roman" w:cs="Times New Roman"/>
              </w:rPr>
              <w:t xml:space="preserve">...»; </w:t>
            </w:r>
          </w:p>
          <w:p w:rsidR="00122240" w:rsidRPr="00122240" w:rsidRDefault="00122240" w:rsidP="0012224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22240">
              <w:rPr>
                <w:rFonts w:ascii="Times New Roman" w:hAnsi="Times New Roman" w:cs="Times New Roman"/>
              </w:rPr>
              <w:t>- «То, что мы с вами сейчас обсудили, позволяет...» и т. д.</w:t>
            </w:r>
          </w:p>
          <w:p w:rsidR="00122240" w:rsidRPr="00122240" w:rsidRDefault="00122240" w:rsidP="0012224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22240">
              <w:rPr>
                <w:rFonts w:ascii="Times New Roman" w:hAnsi="Times New Roman" w:cs="Times New Roman"/>
                <w:b/>
                <w:bCs/>
              </w:rPr>
              <w:t xml:space="preserve">4. «Переключите скорость» - и вперед: </w:t>
            </w:r>
          </w:p>
          <w:p w:rsidR="00122240" w:rsidRPr="00122240" w:rsidRDefault="00122240" w:rsidP="0012224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22240">
              <w:rPr>
                <w:rFonts w:ascii="Times New Roman" w:hAnsi="Times New Roman" w:cs="Times New Roman"/>
              </w:rPr>
              <w:t xml:space="preserve">- покажите жестом, что с этим возражением покончено, подкрепите это дружеской улыбкой; </w:t>
            </w:r>
          </w:p>
          <w:p w:rsidR="00122240" w:rsidRPr="00122240" w:rsidRDefault="00122240" w:rsidP="0012224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22240">
              <w:rPr>
                <w:rFonts w:ascii="Times New Roman" w:hAnsi="Times New Roman" w:cs="Times New Roman"/>
              </w:rPr>
              <w:t>- начав следующую фразу со слов: «Может быть, теперь мы обсудим...</w:t>
            </w:r>
            <w:proofErr w:type="gramStart"/>
            <w:r w:rsidRPr="00122240">
              <w:rPr>
                <w:rFonts w:ascii="Times New Roman" w:hAnsi="Times New Roman" w:cs="Times New Roman"/>
              </w:rPr>
              <w:t>»;«</w:t>
            </w:r>
            <w:proofErr w:type="gramEnd"/>
            <w:r w:rsidRPr="00122240">
              <w:rPr>
                <w:rFonts w:ascii="Times New Roman" w:hAnsi="Times New Roman" w:cs="Times New Roman"/>
              </w:rPr>
              <w:t>Как вы посмотрите, если теперь мы обсудим...»; «Кстати, вот еще один момент...» и т. д.</w:t>
            </w:r>
          </w:p>
          <w:p w:rsidR="00122240" w:rsidRDefault="00122240" w:rsidP="00122240">
            <w:pPr>
              <w:jc w:val="center"/>
              <w:rPr>
                <w:b/>
                <w:bCs/>
              </w:rPr>
            </w:pPr>
          </w:p>
        </w:tc>
        <w:tc>
          <w:tcPr>
            <w:tcW w:w="4073" w:type="dxa"/>
          </w:tcPr>
          <w:p w:rsidR="00122240" w:rsidRPr="00122240" w:rsidRDefault="00122240" w:rsidP="00122240">
            <w:pPr>
              <w:rPr>
                <w:rFonts w:ascii="Times New Roman" w:hAnsi="Times New Roman" w:cs="Times New Roman"/>
                <w:b/>
                <w:bCs/>
              </w:rPr>
            </w:pPr>
            <w:r w:rsidRPr="00122240">
              <w:rPr>
                <w:rFonts w:ascii="Times New Roman" w:hAnsi="Times New Roman" w:cs="Times New Roman"/>
                <w:b/>
                <w:bCs/>
              </w:rPr>
              <w:t>Логика ведения разговора в конфликтной ситуации</w:t>
            </w:r>
          </w:p>
          <w:p w:rsidR="00122240" w:rsidRPr="00122240" w:rsidRDefault="00122240" w:rsidP="00122240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122240">
              <w:rPr>
                <w:rFonts w:ascii="Times New Roman" w:hAnsi="Times New Roman" w:cs="Times New Roman"/>
              </w:rPr>
              <w:t xml:space="preserve">Создать адекватное и ясное представление о происшедшем факте </w:t>
            </w:r>
            <w:r w:rsidRPr="00122240">
              <w:rPr>
                <w:rFonts w:ascii="Times New Roman" w:hAnsi="Times New Roman" w:cs="Times New Roman"/>
                <w:i/>
                <w:iCs/>
              </w:rPr>
              <w:t xml:space="preserve">(«такова ситуация…», «мы с вами находимся в таких условиях…», «это произошло…», «нам </w:t>
            </w:r>
            <w:proofErr w:type="gramStart"/>
            <w:r w:rsidRPr="00122240">
              <w:rPr>
                <w:rFonts w:ascii="Times New Roman" w:hAnsi="Times New Roman" w:cs="Times New Roman"/>
                <w:i/>
                <w:iCs/>
              </w:rPr>
              <w:t>необходимо  найти</w:t>
            </w:r>
            <w:proofErr w:type="gramEnd"/>
            <w:r w:rsidRPr="00122240">
              <w:rPr>
                <w:rFonts w:ascii="Times New Roman" w:hAnsi="Times New Roman" w:cs="Times New Roman"/>
                <w:i/>
                <w:iCs/>
              </w:rPr>
              <w:t xml:space="preserve"> решение в сложившейся ситуации…» и т.д.).</w:t>
            </w:r>
          </w:p>
          <w:p w:rsidR="00122240" w:rsidRPr="00122240" w:rsidRDefault="00122240" w:rsidP="00122240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122240">
              <w:rPr>
                <w:rFonts w:ascii="Times New Roman" w:hAnsi="Times New Roman" w:cs="Times New Roman"/>
              </w:rPr>
              <w:t xml:space="preserve">Помочь в управлении своими чувствами и эмоциями («я </w:t>
            </w:r>
            <w:proofErr w:type="gramStart"/>
            <w:r w:rsidRPr="00122240">
              <w:rPr>
                <w:rFonts w:ascii="Times New Roman" w:hAnsi="Times New Roman" w:cs="Times New Roman"/>
              </w:rPr>
              <w:t>понимаю  ваши</w:t>
            </w:r>
            <w:proofErr w:type="gramEnd"/>
            <w:r w:rsidRPr="00122240">
              <w:rPr>
                <w:rFonts w:ascii="Times New Roman" w:hAnsi="Times New Roman" w:cs="Times New Roman"/>
              </w:rPr>
              <w:t xml:space="preserve"> чувства…», «вы расстроены…», «нас огорчает…»).</w:t>
            </w:r>
          </w:p>
          <w:p w:rsidR="00122240" w:rsidRPr="00122240" w:rsidRDefault="00122240" w:rsidP="0012224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22240">
              <w:rPr>
                <w:rFonts w:ascii="Times New Roman" w:hAnsi="Times New Roman" w:cs="Times New Roman"/>
              </w:rPr>
              <w:t>Не использовать: «ничего страшного не произошло», «это не конец света», «успокойтесь»).</w:t>
            </w:r>
          </w:p>
          <w:p w:rsidR="00122240" w:rsidRPr="00122240" w:rsidRDefault="00122240" w:rsidP="00122240">
            <w:pPr>
              <w:numPr>
                <w:ilvl w:val="0"/>
                <w:numId w:val="5"/>
              </w:numPr>
              <w:spacing w:after="160" w:line="259" w:lineRule="auto"/>
            </w:pPr>
            <w:r w:rsidRPr="00122240">
              <w:rPr>
                <w:rFonts w:ascii="Times New Roman" w:hAnsi="Times New Roman" w:cs="Times New Roman"/>
              </w:rPr>
              <w:t xml:space="preserve">Выразить уверенность в преодолении сложной ситуации </w:t>
            </w:r>
            <w:r w:rsidRPr="00122240">
              <w:rPr>
                <w:rFonts w:ascii="Times New Roman" w:hAnsi="Times New Roman" w:cs="Times New Roman"/>
                <w:i/>
                <w:iCs/>
              </w:rPr>
              <w:t xml:space="preserve">(«мы справимся…», «мы </w:t>
            </w:r>
            <w:proofErr w:type="gramStart"/>
            <w:r w:rsidRPr="00122240">
              <w:rPr>
                <w:rFonts w:ascii="Times New Roman" w:hAnsi="Times New Roman" w:cs="Times New Roman"/>
                <w:i/>
                <w:iCs/>
              </w:rPr>
              <w:t>используем  все</w:t>
            </w:r>
            <w:proofErr w:type="gramEnd"/>
            <w:r w:rsidRPr="00122240">
              <w:rPr>
                <w:rFonts w:ascii="Times New Roman" w:hAnsi="Times New Roman" w:cs="Times New Roman"/>
                <w:i/>
                <w:iCs/>
              </w:rPr>
              <w:t xml:space="preserve"> плюсы ситуации…» и т.д</w:t>
            </w:r>
            <w:r w:rsidRPr="00122240">
              <w:rPr>
                <w:i/>
                <w:iCs/>
              </w:rPr>
              <w:t>.).</w:t>
            </w:r>
          </w:p>
          <w:p w:rsidR="00122240" w:rsidRDefault="00122240" w:rsidP="00122240">
            <w:pPr>
              <w:jc w:val="center"/>
              <w:rPr>
                <w:b/>
                <w:bCs/>
              </w:rPr>
            </w:pPr>
          </w:p>
        </w:tc>
        <w:tc>
          <w:tcPr>
            <w:tcW w:w="5634" w:type="dxa"/>
          </w:tcPr>
          <w:p w:rsidR="00122240" w:rsidRPr="00122240" w:rsidRDefault="00122240" w:rsidP="001222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2240">
              <w:rPr>
                <w:rFonts w:ascii="Times New Roman" w:hAnsi="Times New Roman" w:cs="Times New Roman"/>
                <w:b/>
                <w:bCs/>
              </w:rPr>
              <w:t>Техники и приемы поведения в конфликтной ситуации</w:t>
            </w:r>
          </w:p>
          <w:p w:rsidR="00122240" w:rsidRPr="00122240" w:rsidRDefault="00122240" w:rsidP="0012224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22240">
              <w:rPr>
                <w:rFonts w:ascii="Times New Roman" w:hAnsi="Times New Roman" w:cs="Times New Roman"/>
                <w:b/>
                <w:bCs/>
              </w:rPr>
              <w:t>Формула «Я»-  высказывания:</w:t>
            </w:r>
          </w:p>
          <w:p w:rsidR="00122240" w:rsidRPr="00122240" w:rsidRDefault="00122240" w:rsidP="001222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22240">
              <w:rPr>
                <w:rFonts w:ascii="Times New Roman" w:hAnsi="Times New Roman" w:cs="Times New Roman"/>
                <w:b/>
                <w:bCs/>
              </w:rPr>
              <w:t xml:space="preserve">Выражение чувств + конструктивное предложение </w:t>
            </w:r>
            <w:r w:rsidRPr="0012224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tbl>
            <w:tblPr>
              <w:tblW w:w="5008" w:type="dxa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484"/>
              <w:gridCol w:w="1823"/>
              <w:gridCol w:w="1701"/>
            </w:tblGrid>
            <w:tr w:rsidR="00122240" w:rsidRPr="00122240" w:rsidTr="00122240">
              <w:trPr>
                <w:trHeight w:val="666"/>
                <w:jc w:val="center"/>
              </w:trPr>
              <w:tc>
                <w:tcPr>
                  <w:tcW w:w="1484" w:type="dxa"/>
                  <w:tcBorders>
                    <w:top w:val="single" w:sz="1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22240" w:rsidRPr="00122240" w:rsidRDefault="00122240" w:rsidP="00122240">
                  <w:pPr>
                    <w:spacing w:after="0" w:line="140" w:lineRule="atLeast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22240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+</w:t>
                  </w:r>
                </w:p>
              </w:tc>
              <w:tc>
                <w:tcPr>
                  <w:tcW w:w="1823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22240" w:rsidRPr="00122240" w:rsidRDefault="00122240" w:rsidP="00122240">
                  <w:pPr>
                    <w:spacing w:after="0" w:line="140" w:lineRule="atLeast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22240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?</w:t>
                  </w:r>
                </w:p>
              </w:tc>
              <w:tc>
                <w:tcPr>
                  <w:tcW w:w="1701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22240" w:rsidRPr="00122240" w:rsidRDefault="00122240" w:rsidP="00122240">
                  <w:pPr>
                    <w:spacing w:after="0" w:line="140" w:lineRule="atLeast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22240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-</w:t>
                  </w:r>
                </w:p>
              </w:tc>
            </w:tr>
            <w:tr w:rsidR="00122240" w:rsidRPr="00122240" w:rsidTr="00122240">
              <w:trPr>
                <w:trHeight w:val="22"/>
                <w:jc w:val="center"/>
              </w:trPr>
              <w:tc>
                <w:tcPr>
                  <w:tcW w:w="1484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22240" w:rsidRPr="00122240" w:rsidRDefault="00122240" w:rsidP="00122240">
                  <w:pPr>
                    <w:spacing w:after="0" w:line="140" w:lineRule="atLeast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22240">
                    <w:rPr>
                      <w:rFonts w:ascii="Times New Roman" w:hAnsi="Times New Roman" w:cs="Times New Roman"/>
                      <w:sz w:val="20"/>
                    </w:rPr>
                    <w:t>Я рад</w:t>
                  </w:r>
                </w:p>
              </w:tc>
              <w:tc>
                <w:tcPr>
                  <w:tcW w:w="18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22240" w:rsidRPr="00122240" w:rsidRDefault="00122240" w:rsidP="00122240">
                  <w:pPr>
                    <w:spacing w:after="0" w:line="140" w:lineRule="atLeast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22240">
                    <w:rPr>
                      <w:rFonts w:ascii="Times New Roman" w:hAnsi="Times New Roman" w:cs="Times New Roman"/>
                      <w:sz w:val="20"/>
                    </w:rPr>
                    <w:t>Я удивлен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22240" w:rsidRPr="00122240" w:rsidRDefault="00122240" w:rsidP="00122240">
                  <w:pPr>
                    <w:spacing w:after="0" w:line="140" w:lineRule="atLeast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22240">
                    <w:rPr>
                      <w:rFonts w:ascii="Times New Roman" w:hAnsi="Times New Roman" w:cs="Times New Roman"/>
                      <w:sz w:val="20"/>
                    </w:rPr>
                    <w:t>Я огорчен</w:t>
                  </w:r>
                </w:p>
              </w:tc>
            </w:tr>
            <w:tr w:rsidR="00122240" w:rsidRPr="00122240" w:rsidTr="00122240">
              <w:trPr>
                <w:trHeight w:val="75"/>
                <w:jc w:val="center"/>
              </w:trPr>
              <w:tc>
                <w:tcPr>
                  <w:tcW w:w="1484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22240" w:rsidRPr="00122240" w:rsidRDefault="00122240" w:rsidP="00122240">
                  <w:pPr>
                    <w:spacing w:after="0" w:line="140" w:lineRule="atLeast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22240">
                    <w:rPr>
                      <w:rFonts w:ascii="Times New Roman" w:hAnsi="Times New Roman" w:cs="Times New Roman"/>
                      <w:sz w:val="20"/>
                    </w:rPr>
                    <w:t>Мне приятно</w:t>
                  </w:r>
                </w:p>
              </w:tc>
              <w:tc>
                <w:tcPr>
                  <w:tcW w:w="18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22240" w:rsidRPr="00122240" w:rsidRDefault="00122240" w:rsidP="00122240">
                  <w:pPr>
                    <w:spacing w:after="0" w:line="140" w:lineRule="atLeast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22240">
                    <w:rPr>
                      <w:rFonts w:ascii="Times New Roman" w:hAnsi="Times New Roman" w:cs="Times New Roman"/>
                      <w:sz w:val="20"/>
                    </w:rPr>
                    <w:t>Я растерян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22240" w:rsidRPr="00122240" w:rsidRDefault="00122240" w:rsidP="00122240">
                  <w:pPr>
                    <w:spacing w:after="0" w:line="140" w:lineRule="atLeast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22240">
                    <w:rPr>
                      <w:rFonts w:ascii="Times New Roman" w:hAnsi="Times New Roman" w:cs="Times New Roman"/>
                      <w:sz w:val="20"/>
                    </w:rPr>
                    <w:t>Я обеспокоен</w:t>
                  </w:r>
                </w:p>
              </w:tc>
            </w:tr>
            <w:tr w:rsidR="00122240" w:rsidRPr="00122240" w:rsidTr="00122240">
              <w:trPr>
                <w:trHeight w:val="227"/>
                <w:jc w:val="center"/>
              </w:trPr>
              <w:tc>
                <w:tcPr>
                  <w:tcW w:w="1484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22240" w:rsidRPr="00122240" w:rsidRDefault="00122240" w:rsidP="00122240">
                  <w:pPr>
                    <w:spacing w:after="0" w:line="140" w:lineRule="atLeast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22240">
                    <w:rPr>
                      <w:rFonts w:ascii="Times New Roman" w:hAnsi="Times New Roman" w:cs="Times New Roman"/>
                      <w:sz w:val="20"/>
                    </w:rPr>
                    <w:t xml:space="preserve">Я удовлетворен </w:t>
                  </w:r>
                </w:p>
              </w:tc>
              <w:tc>
                <w:tcPr>
                  <w:tcW w:w="18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22240" w:rsidRPr="00122240" w:rsidRDefault="00122240" w:rsidP="00122240">
                  <w:pPr>
                    <w:spacing w:after="0" w:line="140" w:lineRule="atLeast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22240">
                    <w:rPr>
                      <w:rFonts w:ascii="Times New Roman" w:hAnsi="Times New Roman" w:cs="Times New Roman"/>
                      <w:sz w:val="20"/>
                    </w:rPr>
                    <w:t>Меня смущает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22240" w:rsidRPr="00122240" w:rsidRDefault="00122240" w:rsidP="00122240">
                  <w:pPr>
                    <w:spacing w:after="0" w:line="140" w:lineRule="atLeast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22240">
                    <w:rPr>
                      <w:rFonts w:ascii="Times New Roman" w:hAnsi="Times New Roman" w:cs="Times New Roman"/>
                      <w:sz w:val="20"/>
                    </w:rPr>
                    <w:t>Я волнуюсь</w:t>
                  </w:r>
                </w:p>
              </w:tc>
            </w:tr>
            <w:tr w:rsidR="00122240" w:rsidRPr="00122240" w:rsidTr="00122240">
              <w:trPr>
                <w:trHeight w:val="233"/>
                <w:jc w:val="center"/>
              </w:trPr>
              <w:tc>
                <w:tcPr>
                  <w:tcW w:w="1484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22240" w:rsidRPr="00122240" w:rsidRDefault="00122240" w:rsidP="00122240">
                  <w:pPr>
                    <w:spacing w:after="0" w:line="140" w:lineRule="atLeast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22240">
                    <w:rPr>
                      <w:rFonts w:ascii="Times New Roman" w:hAnsi="Times New Roman" w:cs="Times New Roman"/>
                      <w:sz w:val="20"/>
                    </w:rPr>
                    <w:t>Мне нравится</w:t>
                  </w:r>
                </w:p>
              </w:tc>
              <w:tc>
                <w:tcPr>
                  <w:tcW w:w="18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22240" w:rsidRPr="00122240" w:rsidRDefault="00122240" w:rsidP="00122240">
                  <w:pPr>
                    <w:spacing w:after="0" w:line="140" w:lineRule="atLeast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22240">
                    <w:rPr>
                      <w:rFonts w:ascii="Times New Roman" w:hAnsi="Times New Roman" w:cs="Times New Roman"/>
                      <w:sz w:val="20"/>
                    </w:rPr>
                    <w:t>Я убежден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22240" w:rsidRPr="00122240" w:rsidRDefault="00122240" w:rsidP="00122240">
                  <w:pPr>
                    <w:spacing w:after="0" w:line="140" w:lineRule="atLeast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22240">
                    <w:rPr>
                      <w:rFonts w:ascii="Times New Roman" w:hAnsi="Times New Roman" w:cs="Times New Roman"/>
                      <w:sz w:val="20"/>
                    </w:rPr>
                    <w:t xml:space="preserve">Я подавлен </w:t>
                  </w:r>
                </w:p>
              </w:tc>
            </w:tr>
            <w:tr w:rsidR="00122240" w:rsidRPr="00122240" w:rsidTr="00122240">
              <w:trPr>
                <w:trHeight w:val="268"/>
                <w:jc w:val="center"/>
              </w:trPr>
              <w:tc>
                <w:tcPr>
                  <w:tcW w:w="1484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22240" w:rsidRPr="00122240" w:rsidRDefault="00122240" w:rsidP="00122240">
                  <w:pPr>
                    <w:spacing w:after="0" w:line="140" w:lineRule="atLeast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22240">
                    <w:rPr>
                      <w:rFonts w:ascii="Times New Roman" w:hAnsi="Times New Roman" w:cs="Times New Roman"/>
                      <w:sz w:val="20"/>
                    </w:rPr>
                    <w:t>Я горд</w:t>
                  </w:r>
                </w:p>
              </w:tc>
              <w:tc>
                <w:tcPr>
                  <w:tcW w:w="18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22240" w:rsidRPr="00122240" w:rsidRDefault="00122240" w:rsidP="00122240">
                  <w:pPr>
                    <w:spacing w:after="0" w:line="140" w:lineRule="atLeast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22240">
                    <w:rPr>
                      <w:rFonts w:ascii="Times New Roman" w:hAnsi="Times New Roman" w:cs="Times New Roman"/>
                      <w:sz w:val="20"/>
                    </w:rPr>
                    <w:t>Я согласен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22240" w:rsidRPr="00122240" w:rsidRDefault="00122240" w:rsidP="00122240">
                  <w:pPr>
                    <w:spacing w:after="0" w:line="140" w:lineRule="atLeast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22240">
                    <w:rPr>
                      <w:rFonts w:ascii="Times New Roman" w:hAnsi="Times New Roman" w:cs="Times New Roman"/>
                      <w:sz w:val="20"/>
                    </w:rPr>
                    <w:t>Мне неприятно</w:t>
                  </w:r>
                </w:p>
              </w:tc>
            </w:tr>
            <w:tr w:rsidR="00122240" w:rsidRPr="00122240" w:rsidTr="00122240">
              <w:trPr>
                <w:trHeight w:val="388"/>
                <w:jc w:val="center"/>
              </w:trPr>
              <w:tc>
                <w:tcPr>
                  <w:tcW w:w="1484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22240" w:rsidRPr="00122240" w:rsidRDefault="00122240" w:rsidP="00122240">
                  <w:pPr>
                    <w:spacing w:after="0" w:line="140" w:lineRule="atLeast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22240">
                    <w:rPr>
                      <w:rFonts w:ascii="Times New Roman" w:hAnsi="Times New Roman" w:cs="Times New Roman"/>
                      <w:sz w:val="20"/>
                    </w:rPr>
                    <w:t>Я счастлив</w:t>
                  </w:r>
                </w:p>
              </w:tc>
              <w:tc>
                <w:tcPr>
                  <w:tcW w:w="18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22240" w:rsidRPr="00122240" w:rsidRDefault="00122240" w:rsidP="00122240">
                  <w:pPr>
                    <w:spacing w:after="0" w:line="140" w:lineRule="atLeast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22240">
                    <w:rPr>
                      <w:rFonts w:ascii="Times New Roman" w:hAnsi="Times New Roman" w:cs="Times New Roman"/>
                      <w:sz w:val="20"/>
                    </w:rPr>
                    <w:t>Мне любопытно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22240" w:rsidRPr="00122240" w:rsidRDefault="00122240" w:rsidP="00122240">
                  <w:pPr>
                    <w:spacing w:after="0" w:line="140" w:lineRule="atLeast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22240">
                    <w:rPr>
                      <w:rFonts w:ascii="Times New Roman" w:hAnsi="Times New Roman" w:cs="Times New Roman"/>
                      <w:sz w:val="20"/>
                    </w:rPr>
                    <w:t>Мне стыдно</w:t>
                  </w:r>
                </w:p>
              </w:tc>
            </w:tr>
            <w:tr w:rsidR="00122240" w:rsidRPr="00122240" w:rsidTr="00122240">
              <w:trPr>
                <w:trHeight w:val="268"/>
                <w:jc w:val="center"/>
              </w:trPr>
              <w:tc>
                <w:tcPr>
                  <w:tcW w:w="1484" w:type="dxa"/>
                  <w:tcBorders>
                    <w:top w:val="single" w:sz="8" w:space="0" w:color="000000"/>
                    <w:left w:val="single" w:sz="1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22240" w:rsidRPr="00122240" w:rsidRDefault="00122240" w:rsidP="00122240">
                  <w:pPr>
                    <w:spacing w:after="0" w:line="140" w:lineRule="atLeast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22240">
                    <w:rPr>
                      <w:rFonts w:ascii="Times New Roman" w:hAnsi="Times New Roman" w:cs="Times New Roman"/>
                      <w:sz w:val="20"/>
                    </w:rPr>
                    <w:t>Я доволен</w:t>
                  </w:r>
                </w:p>
              </w:tc>
              <w:tc>
                <w:tcPr>
                  <w:tcW w:w="1823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22240" w:rsidRPr="00122240" w:rsidRDefault="00122240" w:rsidP="00122240">
                  <w:pPr>
                    <w:spacing w:after="0" w:line="140" w:lineRule="atLeast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22240">
                    <w:rPr>
                      <w:rFonts w:ascii="Times New Roman" w:hAnsi="Times New Roman" w:cs="Times New Roman"/>
                      <w:sz w:val="20"/>
                    </w:rPr>
                    <w:t>Я поддерживаю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22240" w:rsidRPr="00122240" w:rsidRDefault="00122240" w:rsidP="00122240">
                  <w:pPr>
                    <w:spacing w:after="0" w:line="140" w:lineRule="atLeast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22240">
                    <w:rPr>
                      <w:rFonts w:ascii="Times New Roman" w:hAnsi="Times New Roman" w:cs="Times New Roman"/>
                      <w:sz w:val="20"/>
                    </w:rPr>
                    <w:t>Меня злит</w:t>
                  </w:r>
                </w:p>
              </w:tc>
            </w:tr>
          </w:tbl>
          <w:p w:rsidR="00122240" w:rsidRDefault="00122240" w:rsidP="00122240">
            <w:pPr>
              <w:spacing w:after="160" w:line="259" w:lineRule="auto"/>
              <w:jc w:val="center"/>
              <w:rPr>
                <w:b/>
                <w:bCs/>
                <w:i/>
                <w:iCs/>
              </w:rPr>
            </w:pPr>
            <w:r w:rsidRPr="00122240">
              <w:rPr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D93E181" wp14:editId="5D3F0088">
                  <wp:simplePos x="0" y="0"/>
                  <wp:positionH relativeFrom="column">
                    <wp:posOffset>1529080</wp:posOffset>
                  </wp:positionH>
                  <wp:positionV relativeFrom="paragraph">
                    <wp:posOffset>76200</wp:posOffset>
                  </wp:positionV>
                  <wp:extent cx="1944370" cy="2208530"/>
                  <wp:effectExtent l="0" t="0" r="0" b="1270"/>
                  <wp:wrapTight wrapText="bothSides">
                    <wp:wrapPolygon edited="0">
                      <wp:start x="0" y="0"/>
                      <wp:lineTo x="0" y="21426"/>
                      <wp:lineTo x="21374" y="21426"/>
                      <wp:lineTo x="21374" y="0"/>
                      <wp:lineTo x="0" y="0"/>
                    </wp:wrapPolygon>
                  </wp:wrapTight>
                  <wp:docPr id="33795" name="Picture 5" descr="logo20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5" name="Picture 5" descr="logo20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44370" cy="220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2240" w:rsidRPr="00122240" w:rsidRDefault="00122240" w:rsidP="001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«Меня огорчает сложившаяся </w:t>
            </w:r>
            <w:proofErr w:type="gramStart"/>
            <w:r w:rsidRPr="001222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ситуация,  но</w:t>
            </w:r>
            <w:proofErr w:type="gramEnd"/>
            <w:r w:rsidRPr="001222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вместе мы найдем  решение!»</w:t>
            </w:r>
          </w:p>
          <w:p w:rsidR="00122240" w:rsidRDefault="00122240" w:rsidP="00122240">
            <w:pPr>
              <w:jc w:val="center"/>
              <w:rPr>
                <w:b/>
                <w:bCs/>
              </w:rPr>
            </w:pPr>
          </w:p>
        </w:tc>
      </w:tr>
    </w:tbl>
    <w:p w:rsidR="00122240" w:rsidRDefault="00122240" w:rsidP="00122240">
      <w:pPr>
        <w:jc w:val="center"/>
        <w:rPr>
          <w:b/>
          <w:bCs/>
        </w:rPr>
      </w:pPr>
    </w:p>
    <w:p w:rsidR="00FD73B8" w:rsidRDefault="00FD73B8" w:rsidP="00122240">
      <w:pPr>
        <w:jc w:val="center"/>
        <w:rPr>
          <w:b/>
          <w:bCs/>
        </w:rPr>
      </w:pPr>
    </w:p>
    <w:p w:rsidR="00FD73B8" w:rsidRDefault="00FD73B8" w:rsidP="00122240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9320"/>
      </w:tblGrid>
      <w:tr w:rsidR="00FD73B8" w:rsidTr="00FD73B8">
        <w:tc>
          <w:tcPr>
            <w:tcW w:w="5240" w:type="dxa"/>
          </w:tcPr>
          <w:p w:rsidR="00FD73B8" w:rsidRPr="00FD73B8" w:rsidRDefault="00FD73B8" w:rsidP="00FD73B8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FD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lastRenderedPageBreak/>
              <w:t>10 основных принципов эффективного общения,</w:t>
            </w:r>
            <w:r w:rsidRPr="00FD73B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</w:t>
            </w:r>
            <w:r w:rsidRPr="00FD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которые помогут выстроить взаимодействие педагога с родителями.</w:t>
            </w:r>
          </w:p>
          <w:p w:rsidR="00FD73B8" w:rsidRPr="00FD73B8" w:rsidRDefault="00FD73B8" w:rsidP="00FD73B8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D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Принцип 1.  Уметь </w:t>
            </w:r>
            <w:proofErr w:type="gramStart"/>
            <w:r w:rsidRPr="00FD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настроиться  на</w:t>
            </w:r>
            <w:proofErr w:type="gramEnd"/>
            <w:r w:rsidRPr="00FD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позитивное общение</w:t>
            </w:r>
          </w:p>
          <w:p w:rsidR="00FD73B8" w:rsidRPr="00FD73B8" w:rsidRDefault="00FD73B8" w:rsidP="00FD73B8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D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Принцип 2. Уметь говорить</w:t>
            </w:r>
          </w:p>
          <w:p w:rsidR="00FD73B8" w:rsidRPr="00FD73B8" w:rsidRDefault="00FD73B8" w:rsidP="00FD73B8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D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Принцип 3. Уметь слушать и слышать</w:t>
            </w:r>
          </w:p>
          <w:p w:rsidR="00FD73B8" w:rsidRPr="00FD73B8" w:rsidRDefault="00FD73B8" w:rsidP="00FD73B8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D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Принцип 4. Уметь спрашивать, задавать вопросы и отвечать на них</w:t>
            </w:r>
          </w:p>
          <w:p w:rsidR="00FD73B8" w:rsidRPr="00FD73B8" w:rsidRDefault="00FD73B8" w:rsidP="00FD73B8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D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Принцип 5. Использовать технику "Я - высказывания" - способ передачи партнеру сообщения о чувствах.</w:t>
            </w:r>
          </w:p>
          <w:p w:rsidR="00FD73B8" w:rsidRPr="00FD73B8" w:rsidRDefault="00FD73B8" w:rsidP="00FD73B8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D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Принцип 6. Уметь наблюдать за собеседником и контролировать ситуацию общения</w:t>
            </w:r>
          </w:p>
          <w:p w:rsidR="00FD73B8" w:rsidRPr="00FD73B8" w:rsidRDefault="00FD73B8" w:rsidP="00FD73B8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D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Принцип 7. Уметь решать проблемы в ходе общения, не создавая новые.</w:t>
            </w:r>
          </w:p>
          <w:p w:rsidR="00FD73B8" w:rsidRPr="00FD73B8" w:rsidRDefault="00FD73B8" w:rsidP="00FD73B8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D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Принцип 8. Уметь отстаивать свою точку зрения, возражать и говорить «нет»</w:t>
            </w:r>
          </w:p>
          <w:p w:rsidR="00FD73B8" w:rsidRPr="00FD73B8" w:rsidRDefault="00FD73B8" w:rsidP="00FD73B8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D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Принцип 9. Уметь признавать свои ошибки и извиняться</w:t>
            </w:r>
          </w:p>
          <w:p w:rsidR="00FD73B8" w:rsidRPr="00FD73B8" w:rsidRDefault="00FD73B8" w:rsidP="00FD73B8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D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Принцип 10. Уметь показывать свое расположение и благодарность</w:t>
            </w:r>
          </w:p>
          <w:p w:rsidR="00FD73B8" w:rsidRDefault="00FD73B8" w:rsidP="00122240">
            <w:pPr>
              <w:jc w:val="center"/>
              <w:rPr>
                <w:b/>
                <w:bCs/>
              </w:rPr>
            </w:pPr>
          </w:p>
        </w:tc>
        <w:tc>
          <w:tcPr>
            <w:tcW w:w="9320" w:type="dxa"/>
          </w:tcPr>
          <w:p w:rsidR="00FD73B8" w:rsidRPr="00FD73B8" w:rsidRDefault="00FD73B8" w:rsidP="00FD73B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D73B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Собеседник нападает, обвиняет и требует</w:t>
            </w:r>
            <w:r w:rsidRPr="00FD7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ваша тактика – не паниковать, сохранять выдержку и спокойствие. Необходимо набраться терпения, дать ему высказаться.</w:t>
            </w:r>
          </w:p>
          <w:p w:rsidR="00FD73B8" w:rsidRPr="00FD73B8" w:rsidRDefault="00FD73B8" w:rsidP="00FD73B8">
            <w:pPr>
              <w:numPr>
                <w:ilvl w:val="0"/>
                <w:numId w:val="6"/>
              </w:numPr>
              <w:shd w:val="clear" w:color="auto" w:fill="FFFFFF"/>
              <w:spacing w:before="30" w:after="3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D73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Слушайте молча, не поддерживайте высказывание репликами, взглядом, кивками головы. Сохраняйте спокойствие.</w:t>
            </w:r>
          </w:p>
          <w:p w:rsidR="00FD73B8" w:rsidRPr="00FD73B8" w:rsidRDefault="00FD73B8" w:rsidP="00FD73B8">
            <w:pPr>
              <w:numPr>
                <w:ilvl w:val="0"/>
                <w:numId w:val="6"/>
              </w:numPr>
              <w:shd w:val="clear" w:color="auto" w:fill="FFFFFF"/>
              <w:spacing w:before="30" w:after="3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D73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Попросите собеседника повторить его аргументы: «Будьте добры, уточните, что вы имели в виду...», «Пожалуйста, объясните еще раз те вопросы, которые вы связываете </w:t>
            </w:r>
            <w:proofErr w:type="gramStart"/>
            <w:r w:rsidRPr="00FD73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с...</w:t>
            </w:r>
            <w:proofErr w:type="gramEnd"/>
            <w:r w:rsidRPr="00FD73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</w:t>
            </w:r>
          </w:p>
          <w:p w:rsidR="00FD73B8" w:rsidRPr="00FD73B8" w:rsidRDefault="00FD73B8" w:rsidP="00FD73B8">
            <w:pPr>
              <w:numPr>
                <w:ilvl w:val="0"/>
                <w:numId w:val="6"/>
              </w:numPr>
              <w:shd w:val="clear" w:color="auto" w:fill="FFFFFF"/>
              <w:spacing w:before="30" w:after="3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D73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Повторите возражение (обвинение) собеседника в виде вопроса: «Если я вас правильно поняла, вы хотите сказать...», «Верно ли я понял вас, вы считаете, что...»</w:t>
            </w:r>
          </w:p>
          <w:p w:rsidR="00FD73B8" w:rsidRPr="00FD73B8" w:rsidRDefault="00FD73B8" w:rsidP="00FD73B8">
            <w:pPr>
              <w:numPr>
                <w:ilvl w:val="0"/>
                <w:numId w:val="6"/>
              </w:numPr>
              <w:shd w:val="clear" w:color="auto" w:fill="FFFFFF"/>
              <w:spacing w:before="30" w:after="3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D73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 пытайтесь убедить собеседника в своей точке зрения.</w:t>
            </w:r>
          </w:p>
          <w:p w:rsidR="00FD73B8" w:rsidRPr="00FD73B8" w:rsidRDefault="00FD73B8" w:rsidP="00FD73B8">
            <w:pPr>
              <w:numPr>
                <w:ilvl w:val="0"/>
                <w:numId w:val="6"/>
              </w:numPr>
              <w:shd w:val="clear" w:color="auto" w:fill="FFFFFF"/>
              <w:spacing w:before="30" w:after="3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D73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 стремитесь опровергнуть каждое утверждение, что только спровоцирует новые нападки.</w:t>
            </w:r>
          </w:p>
          <w:p w:rsidR="00FD73B8" w:rsidRPr="00FD73B8" w:rsidRDefault="00FD73B8" w:rsidP="00FD73B8">
            <w:pPr>
              <w:numPr>
                <w:ilvl w:val="0"/>
                <w:numId w:val="6"/>
              </w:numPr>
              <w:shd w:val="clear" w:color="auto" w:fill="FFFFFF"/>
              <w:spacing w:before="30" w:after="3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D73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Переведите разговор из обсуждения проблем, обвинений и требований в русло их решения, предоставив собеседнику право выбрать этот путь: «Как бы вы поступили на моем месте?..», «Что вы сделали бы в этой ситуации?..», «Что, по вашему мнению, можно предпринять?..», «Как, по вашему мнению, эту ситуацию можно изменить?..»</w:t>
            </w:r>
          </w:p>
          <w:p w:rsidR="00FD73B8" w:rsidRPr="00FD73B8" w:rsidRDefault="00FD73B8" w:rsidP="00FD73B8">
            <w:pPr>
              <w:numPr>
                <w:ilvl w:val="0"/>
                <w:numId w:val="6"/>
              </w:numPr>
              <w:shd w:val="clear" w:color="auto" w:fill="FFFFFF"/>
              <w:spacing w:before="30" w:after="3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D73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Вопрос: «Да-да я понимаю, что вы хотели сказать. Есть ли у вас предложения?» – может совершенно изменить ход и тональность разговора, так как вы переводите его из нападения и обвинения в обсуждение путей решения проблем. В этом случае даже у агрессивно настроенного собеседника нет оснований продолжать конфронтацию. Даже если вы недовольны разговором, не показывайте этого, вежливо попрощайтесь.</w:t>
            </w:r>
          </w:p>
          <w:p w:rsidR="00FD73B8" w:rsidRPr="00FD73B8" w:rsidRDefault="00FD73B8" w:rsidP="00FD73B8">
            <w:pPr>
              <w:numPr>
                <w:ilvl w:val="0"/>
                <w:numId w:val="6"/>
              </w:numPr>
              <w:shd w:val="clear" w:color="auto" w:fill="FFFFFF"/>
              <w:spacing w:before="30" w:after="3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FD73B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Нередко в ходе подобных (сложных) разговоров собеседнику задается прямой вопрос, на который в силу разных причин трудно ответить. Вы вправе сказать, что не знаете ответа, не владеете ситуацией, но никогда не оправдывайтесь.</w:t>
            </w:r>
          </w:p>
          <w:p w:rsidR="00FD73B8" w:rsidRDefault="00FD73B8" w:rsidP="00122240">
            <w:pPr>
              <w:jc w:val="center"/>
              <w:rPr>
                <w:b/>
                <w:bCs/>
              </w:rPr>
            </w:pPr>
          </w:p>
        </w:tc>
      </w:tr>
    </w:tbl>
    <w:p w:rsidR="00FD73B8" w:rsidRDefault="00FD73B8" w:rsidP="00122240">
      <w:pPr>
        <w:jc w:val="center"/>
        <w:rPr>
          <w:b/>
          <w:bCs/>
        </w:rPr>
      </w:pPr>
    </w:p>
    <w:p w:rsidR="00122240" w:rsidRDefault="00C965E0" w:rsidP="00C965E0">
      <w:pPr>
        <w:tabs>
          <w:tab w:val="left" w:pos="11707"/>
        </w:tabs>
        <w:rPr>
          <w:b/>
          <w:bCs/>
        </w:rPr>
      </w:pPr>
      <w:r>
        <w:rPr>
          <w:b/>
          <w:bCs/>
        </w:rPr>
        <w:tab/>
      </w:r>
    </w:p>
    <w:p w:rsidR="00C965E0" w:rsidRDefault="00C965E0" w:rsidP="00C965E0">
      <w:pPr>
        <w:tabs>
          <w:tab w:val="left" w:pos="11707"/>
        </w:tabs>
        <w:rPr>
          <w:b/>
          <w:bCs/>
        </w:rPr>
      </w:pPr>
    </w:p>
    <w:p w:rsidR="00C965E0" w:rsidRDefault="00C965E0" w:rsidP="00C965E0">
      <w:pPr>
        <w:rPr>
          <w:rFonts w:ascii="Times New Roman" w:hAnsi="Times New Roman" w:cs="Times New Roman"/>
          <w:sz w:val="28"/>
          <w:szCs w:val="28"/>
        </w:rPr>
      </w:pPr>
    </w:p>
    <w:p w:rsidR="00C965E0" w:rsidRDefault="00C965E0" w:rsidP="00C965E0">
      <w:pPr>
        <w:tabs>
          <w:tab w:val="left" w:pos="11707"/>
        </w:tabs>
        <w:rPr>
          <w:b/>
          <w:bCs/>
        </w:rPr>
      </w:pPr>
      <w:bookmarkStart w:id="0" w:name="_GoBack"/>
      <w:bookmarkEnd w:id="0"/>
    </w:p>
    <w:p w:rsidR="00122240" w:rsidRDefault="00122240" w:rsidP="00FD73B8"/>
    <w:sectPr w:rsidR="00122240" w:rsidSect="00122240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23D7"/>
    <w:multiLevelType w:val="hybridMultilevel"/>
    <w:tmpl w:val="68BC6D86"/>
    <w:lvl w:ilvl="0" w:tplc="1D1E86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0485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067E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8F7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F083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DAC7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2A2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28D9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400F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803DD"/>
    <w:multiLevelType w:val="hybridMultilevel"/>
    <w:tmpl w:val="D4926102"/>
    <w:lvl w:ilvl="0" w:tplc="1676E9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6C31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56E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C8C3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A4A2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22C4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AC5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82C2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469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CD20DEC"/>
    <w:multiLevelType w:val="hybridMultilevel"/>
    <w:tmpl w:val="6E226B46"/>
    <w:lvl w:ilvl="0" w:tplc="DAF0A3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066A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B403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5EF4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10DA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CE8E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7C12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CC9E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92DC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BBC671D"/>
    <w:multiLevelType w:val="multilevel"/>
    <w:tmpl w:val="2B2E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5D0B5B"/>
    <w:multiLevelType w:val="hybridMultilevel"/>
    <w:tmpl w:val="95963AA2"/>
    <w:lvl w:ilvl="0" w:tplc="CF42C2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3ADB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AC6B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90B0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44A1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943F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CAA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6A16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58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43766"/>
    <w:multiLevelType w:val="hybridMultilevel"/>
    <w:tmpl w:val="2416DD3A"/>
    <w:lvl w:ilvl="0" w:tplc="B900EF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1EFB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EAD2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86AD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382D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6410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0B6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421D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3E45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5D"/>
    <w:rsid w:val="00060EB0"/>
    <w:rsid w:val="00122240"/>
    <w:rsid w:val="002628DE"/>
    <w:rsid w:val="00766E38"/>
    <w:rsid w:val="00C70B5D"/>
    <w:rsid w:val="00C965E0"/>
    <w:rsid w:val="00FD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11B5"/>
  <w15:chartTrackingRefBased/>
  <w15:docId w15:val="{BF09539C-E352-4F01-B08F-5C1C207C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2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434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67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68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801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06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733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5</cp:revision>
  <cp:lastPrinted>2021-11-11T07:34:00Z</cp:lastPrinted>
  <dcterms:created xsi:type="dcterms:W3CDTF">2021-11-11T04:33:00Z</dcterms:created>
  <dcterms:modified xsi:type="dcterms:W3CDTF">2022-10-04T05:32:00Z</dcterms:modified>
</cp:coreProperties>
</file>