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E0" w:rsidRDefault="00E731E0" w:rsidP="00E731E0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b w:val="0"/>
          <w:color w:val="222222"/>
          <w:sz w:val="36"/>
          <w:szCs w:val="36"/>
          <w:bdr w:val="none" w:sz="0" w:space="0" w:color="auto" w:frame="1"/>
        </w:rPr>
      </w:pPr>
      <w:r w:rsidRPr="00E731E0">
        <w:rPr>
          <w:b/>
          <w:color w:val="222222"/>
          <w:sz w:val="36"/>
          <w:szCs w:val="36"/>
        </w:rPr>
        <w:t>С 14 по 23 ноября на территории Тюменской  области стартует второй этап межведомственной комплексной оперативно-профилактической операции</w:t>
      </w:r>
      <w:r w:rsidRPr="00E731E0">
        <w:rPr>
          <w:b/>
          <w:color w:val="222222"/>
          <w:sz w:val="36"/>
          <w:szCs w:val="36"/>
        </w:rPr>
        <w:br/>
      </w:r>
      <w:r w:rsidRPr="00E731E0">
        <w:rPr>
          <w:rStyle w:val="a3"/>
          <w:color w:val="222222"/>
          <w:sz w:val="36"/>
          <w:szCs w:val="36"/>
          <w:bdr w:val="none" w:sz="0" w:space="0" w:color="auto" w:frame="1"/>
        </w:rPr>
        <w:t>«Дети России-2022».</w:t>
      </w:r>
    </w:p>
    <w:p w:rsidR="00E731E0" w:rsidRPr="00E731E0" w:rsidRDefault="00E731E0" w:rsidP="00E731E0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36"/>
          <w:szCs w:val="36"/>
        </w:rPr>
      </w:pPr>
    </w:p>
    <w:p w:rsidR="00E731E0" w:rsidRPr="00E731E0" w:rsidRDefault="00E731E0" w:rsidP="00E731E0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222222"/>
          <w:sz w:val="32"/>
          <w:szCs w:val="32"/>
        </w:rPr>
      </w:pPr>
      <w:proofErr w:type="gramStart"/>
      <w:r w:rsidRPr="00E731E0">
        <w:rPr>
          <w:color w:val="222222"/>
          <w:sz w:val="32"/>
          <w:szCs w:val="32"/>
        </w:rPr>
        <w:t>Акция проводится по инициативе МВД России и Минздрава России</w:t>
      </w:r>
      <w:r w:rsidRPr="00E731E0">
        <w:rPr>
          <w:color w:val="222222"/>
          <w:sz w:val="32"/>
          <w:szCs w:val="32"/>
        </w:rPr>
        <w:br/>
        <w:t>с 2014 года в рамках реализации положений стратегии государственной антинаркотической политики РФ до 2030 года и направлена</w:t>
      </w:r>
      <w:r>
        <w:rPr>
          <w:color w:val="222222"/>
          <w:sz w:val="32"/>
          <w:szCs w:val="32"/>
        </w:rPr>
        <w:t xml:space="preserve"> </w:t>
      </w:r>
      <w:r w:rsidRPr="00E731E0">
        <w:rPr>
          <w:color w:val="222222"/>
          <w:sz w:val="32"/>
          <w:szCs w:val="32"/>
        </w:rPr>
        <w:t>на предупреждение и распространение наркомании среди несовершеннолетних, выявление фактов их вовлечения в преступную деятельность, связанную с незаконным оборотом наркотиков и психотропных веществ, их прекурсоров, а также повышение уровня осведомленности населения о последствиях потребления наркотиков</w:t>
      </w:r>
      <w:proofErr w:type="gramEnd"/>
      <w:r w:rsidRPr="00E731E0">
        <w:rPr>
          <w:color w:val="222222"/>
          <w:sz w:val="32"/>
          <w:szCs w:val="32"/>
        </w:rPr>
        <w:t xml:space="preserve"> и об ответственности, предусмотренной законодательством Российской Федерации за их незаконный оборот. Любую информацию о фактах незаконного оборота наркотиков круглосуточно можно сообщить по единому номеру «102» или «Телефону доверия» УМВД России по Тюменской области 8(3452)291-432, а также оставив интернет-обращение на официальном сайте УМВД России по Тюменской области 72.МВД. РФ. Анонимность гарантируется</w:t>
      </w:r>
      <w:r>
        <w:rPr>
          <w:color w:val="222222"/>
          <w:sz w:val="32"/>
          <w:szCs w:val="32"/>
        </w:rPr>
        <w:t>.</w:t>
      </w:r>
    </w:p>
    <w:p w:rsidR="006C4C13" w:rsidRDefault="006C4C13">
      <w:pPr>
        <w:rPr>
          <w:rFonts w:ascii="Times New Roman" w:hAnsi="Times New Roman" w:cs="Times New Roman"/>
          <w:sz w:val="32"/>
          <w:szCs w:val="32"/>
        </w:rPr>
      </w:pPr>
    </w:p>
    <w:p w:rsidR="00BB3211" w:rsidRDefault="00BB3211" w:rsidP="00BB321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38"/>
          <w:szCs w:val="38"/>
          <w:lang w:eastAsia="ru-RU"/>
        </w:rPr>
        <w:lastRenderedPageBreak/>
        <w:drawing>
          <wp:inline distT="0" distB="0" distL="0" distR="0">
            <wp:extent cx="5324475" cy="4762500"/>
            <wp:effectExtent l="0" t="0" r="9525" b="0"/>
            <wp:docPr id="1" name="Рисунок 1" descr="C:\Users\школа\Downloads\Баннер на сайт ОУ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Баннер на сайт ОУ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3211" w:rsidRPr="00E731E0" w:rsidRDefault="00BB3211" w:rsidP="00BB3211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sectPr w:rsidR="00BB3211" w:rsidRPr="00E7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AC"/>
    <w:rsid w:val="006C4C13"/>
    <w:rsid w:val="007C4D76"/>
    <w:rsid w:val="009605AC"/>
    <w:rsid w:val="00BB3211"/>
    <w:rsid w:val="00E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7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31E0"/>
    <w:rPr>
      <w:b/>
      <w:bCs/>
    </w:rPr>
  </w:style>
  <w:style w:type="paragraph" w:styleId="a4">
    <w:name w:val="Normal (Web)"/>
    <w:basedOn w:val="a"/>
    <w:uiPriority w:val="99"/>
    <w:semiHidden/>
    <w:unhideWhenUsed/>
    <w:rsid w:val="00E7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E7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31E0"/>
    <w:rPr>
      <w:b/>
      <w:bCs/>
    </w:rPr>
  </w:style>
  <w:style w:type="paragraph" w:styleId="a4">
    <w:name w:val="Normal (Web)"/>
    <w:basedOn w:val="a"/>
    <w:uiPriority w:val="99"/>
    <w:semiHidden/>
    <w:unhideWhenUsed/>
    <w:rsid w:val="00E7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2022-11-16T06:16:00Z</dcterms:created>
  <dcterms:modified xsi:type="dcterms:W3CDTF">2022-11-16T06:19:00Z</dcterms:modified>
</cp:coreProperties>
</file>